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60" w:rsidRPr="00323916" w:rsidRDefault="009A4060" w:rsidP="009A4060">
      <w:pPr>
        <w:spacing w:before="100" w:beforeAutospacing="1" w:after="100" w:afterAutospacing="1"/>
      </w:pPr>
      <w:r w:rsidRPr="00323916">
        <w:rPr>
          <w:b/>
          <w:bCs/>
        </w:rPr>
        <w:t>Прием «Сводная таблица»</w:t>
      </w:r>
      <w:r w:rsidRPr="00323916">
        <w:t xml:space="preserve"> используется с целью систематизации большого объема материала, развития умений анализировать и сравнивать различные объекты и явления. Этот прием предполагает сравнение трех и более аспектов или вопросов. Таблицу можно строить так: по горизонтали записывается то, что подлежит сравнению, а по вертикали – различные черты и свойства, по которым это сравнение происходит.</w:t>
      </w:r>
    </w:p>
    <w:p w:rsidR="00992DE2" w:rsidRPr="00323916" w:rsidRDefault="00992DE2" w:rsidP="00992DE2">
      <w:bookmarkStart w:id="0" w:name="_GoBack"/>
      <w:bookmarkEnd w:id="0"/>
      <w:r w:rsidRPr="00323916">
        <w:rPr>
          <w:i/>
          <w:iCs/>
        </w:rPr>
        <w:t xml:space="preserve">Окружающий мир. 4 класс, «Полезные ископаемые» </w:t>
      </w:r>
    </w:p>
    <w:p w:rsidR="00992DE2" w:rsidRPr="00323916" w:rsidRDefault="00992DE2" w:rsidP="00992DE2">
      <w:r w:rsidRPr="00323916">
        <w:rPr>
          <w:i/>
          <w:iCs/>
        </w:rPr>
        <w:t xml:space="preserve">     Прием «Сводная таблица»: </w:t>
      </w:r>
    </w:p>
    <w:p w:rsidR="00992DE2" w:rsidRPr="00323916" w:rsidRDefault="00992DE2" w:rsidP="00992DE2">
      <w:r w:rsidRPr="00323916">
        <w:t xml:space="preserve">    Какие полезные ископаемые вы знаете? Сейчас каждая группа получит полезные ископаемые и выполнит практическую работу. </w:t>
      </w:r>
    </w:p>
    <w:p w:rsidR="00992DE2" w:rsidRPr="00323916" w:rsidRDefault="00992DE2" w:rsidP="00992DE2">
      <w:r w:rsidRPr="00323916">
        <w:t xml:space="preserve">1.Рассмотри образец полезного ископаемого. По иллюстрациям учебника определи их название. </w:t>
      </w:r>
    </w:p>
    <w:p w:rsidR="00992DE2" w:rsidRPr="00323916" w:rsidRDefault="00992DE2" w:rsidP="00992DE2">
      <w:r w:rsidRPr="00323916">
        <w:t xml:space="preserve">2. Установи свойства полезного ископаемого: твердое или жидкое, цвет, прозрачное или непрозрачное, плотное или рыхлое. Узнай у учителя, горючее это полезное ископаемое или нет. </w:t>
      </w:r>
    </w:p>
    <w:p w:rsidR="00992DE2" w:rsidRPr="00323916" w:rsidRDefault="00992DE2" w:rsidP="00992DE2">
      <w:r w:rsidRPr="00323916">
        <w:t>3. Подумай, где применяется это полезное ископаемое. На каких свойствах основано его применение. Заполни Сводную таблицу.</w:t>
      </w:r>
    </w:p>
    <w:p w:rsidR="00992DE2" w:rsidRPr="00323916" w:rsidRDefault="00992DE2" w:rsidP="00992DE2">
      <w:r w:rsidRPr="00323916">
        <w:t xml:space="preserve">     </w:t>
      </w:r>
    </w:p>
    <w:p w:rsidR="00B90BAB" w:rsidRDefault="00B90BAB" w:rsidP="00B90BAB">
      <w:pPr>
        <w:jc w:val="both"/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t>Сводная таблица (</w:t>
      </w:r>
      <w:proofErr w:type="spellStart"/>
      <w:r>
        <w:rPr>
          <w:b/>
          <w:bCs/>
          <w:color w:val="000000"/>
          <w:szCs w:val="18"/>
        </w:rPr>
        <w:t>Дж</w:t>
      </w:r>
      <w:proofErr w:type="gramStart"/>
      <w:r>
        <w:rPr>
          <w:b/>
          <w:bCs/>
          <w:color w:val="000000"/>
          <w:szCs w:val="18"/>
        </w:rPr>
        <w:t>.Б</w:t>
      </w:r>
      <w:proofErr w:type="gramEnd"/>
      <w:r>
        <w:rPr>
          <w:b/>
          <w:bCs/>
          <w:color w:val="000000"/>
          <w:szCs w:val="18"/>
        </w:rPr>
        <w:t>елланс</w:t>
      </w:r>
      <w:proofErr w:type="spellEnd"/>
      <w:r>
        <w:rPr>
          <w:b/>
          <w:bCs/>
          <w:color w:val="000000"/>
          <w:szCs w:val="18"/>
        </w:rPr>
        <w:t>)</w:t>
      </w:r>
    </w:p>
    <w:p w:rsidR="00B90BAB" w:rsidRDefault="00B90BAB" w:rsidP="00B90BAB">
      <w:pPr>
        <w:jc w:val="both"/>
        <w:rPr>
          <w:b/>
          <w:bCs/>
          <w:color w:val="000000"/>
          <w:szCs w:val="12"/>
        </w:rPr>
      </w:pPr>
      <w:r>
        <w:rPr>
          <w:b/>
          <w:bCs/>
          <w:color w:val="000000"/>
          <w:szCs w:val="12"/>
        </w:rPr>
        <w:t>за короткое время – большой объем информации)</w:t>
      </w:r>
    </w:p>
    <w:p w:rsidR="00B90BAB" w:rsidRDefault="00B90BAB" w:rsidP="00B90BAB">
      <w:pPr>
        <w:jc w:val="both"/>
        <w:rPr>
          <w:color w:val="000000"/>
        </w:rPr>
      </w:pPr>
    </w:p>
    <w:p w:rsidR="00B90BAB" w:rsidRDefault="009A4060" w:rsidP="00B90BAB">
      <w:pPr>
        <w:jc w:val="both"/>
        <w:rPr>
          <w:color w:val="000000"/>
        </w:rPr>
      </w:pPr>
      <w:r>
        <w:rPr>
          <w:noProof/>
          <w:color w:val="000000"/>
        </w:rPr>
        <w:pict>
          <v:group id="_x0000_s1026" style="position:absolute;left:0;text-align:left;margin-left:0;margin-top:.35pt;width:457.1pt;height:42.9pt;z-index:251659264" coordorigin="288,1008" coordsize="4769,971" o:tableproperties="3" o:tablelimits="25.625pt 31.125pt">
            <o:lock v:ext="edit" rotation="t"/>
            <v:rect id="_x0000_s1027" style="position:absolute;left:4103;top:1446;width:954;height:533" filled="f" fillcolor="#bbe0e3" stroked="f">
              <v:fill alignshape="f" o:detectmouseclick="t"/>
              <v:textbox style="mso-next-textbox:#_x0000_s1027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28" style="position:absolute;left:3149;top:1446;width:954;height:533" filled="f" fillcolor="#bbe0e3" stroked="f">
              <v:fill alignshape="f" o:detectmouseclick="t"/>
              <v:textbox style="mso-next-textbox:#_x0000_s1028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29" style="position:absolute;left:2196;top:1446;width:953;height:533" filled="f" fillcolor="#bbe0e3" stroked="f">
              <v:fill alignshape="f" o:detectmouseclick="t"/>
              <v:textbox style="mso-next-textbox:#_x0000_s1029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формулируют сами ученики</w:t>
                    </w:r>
                  </w:p>
                </w:txbxContent>
              </v:textbox>
            </v:rect>
            <v:rect id="_x0000_s1030" style="position:absolute;left:1242;top:1446;width:954;height:533" filled="f" fillcolor="#bbe0e3" stroked="f">
              <v:fill alignshape="f" o:detectmouseclick="t"/>
              <v:textbox style="mso-next-textbox:#_x0000_s1030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31" style="position:absolute;left:288;top:1446;width:954;height:533" filled="f" fillcolor="#bbe0e3" stroked="f">
              <v:fill alignshape="f" o:detectmouseclick="t"/>
              <v:textbox style="mso-next-textbox:#_x0000_s1031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32" style="position:absolute;left:4103;top:1008;width:954;height:438" filled="f" fillcolor="#bbe0e3" stroked="f">
              <v:fill alignshape="f" o:detectmouseclick="t"/>
              <v:textbox style="mso-next-textbox:#_x0000_s1032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Тема 4</w:t>
                    </w:r>
                  </w:p>
                </w:txbxContent>
              </v:textbox>
            </v:rect>
            <v:rect id="_x0000_s1033" style="position:absolute;left:3149;top:1008;width:954;height:438" filled="f" fillcolor="#bbe0e3" stroked="f">
              <v:fill alignshape="f" o:detectmouseclick="t"/>
              <v:textbox style="mso-next-textbox:#_x0000_s1033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Тема 3</w:t>
                    </w:r>
                  </w:p>
                </w:txbxContent>
              </v:textbox>
            </v:rect>
            <v:rect id="_x0000_s1034" style="position:absolute;left:2196;top:1008;width:953;height:438" filled="f" fillcolor="#bbe0e3" stroked="f">
              <v:fill alignshape="f" o:detectmouseclick="t"/>
              <v:textbox style="mso-next-textbox:#_x0000_s1034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Линия сравнения</w:t>
                    </w:r>
                  </w:p>
                </w:txbxContent>
              </v:textbox>
            </v:rect>
            <v:rect id="_x0000_s1035" style="position:absolute;left:1242;top:1008;width:954;height:438" filled="f" fillcolor="#bbe0e3" stroked="f">
              <v:fill alignshape="f" o:detectmouseclick="t"/>
              <v:textbox style="mso-next-textbox:#_x0000_s1035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Тема 2</w:t>
                    </w:r>
                  </w:p>
                </w:txbxContent>
              </v:textbox>
            </v:rect>
            <v:rect id="_x0000_s1036" style="position:absolute;left:288;top:1008;width:954;height:438" filled="f" fillcolor="#bbe0e3" stroked="f">
              <v:fill alignshape="f" o:detectmouseclick="t"/>
              <v:textbox style="mso-next-textbox:#_x0000_s1036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Тема 1</w:t>
                    </w:r>
                  </w:p>
                </w:txbxContent>
              </v:textbox>
            </v:rect>
            <v:line id="_x0000_s1037" style="position:absolute" from="288,1008" to="5057,1008">
              <v:stroke endcap="round" imagealignshape="f"/>
            </v:line>
            <v:line id="_x0000_s1038" style="position:absolute" from="288,1979" to="5057,1979">
              <v:stroke endcap="round" imagealignshape="f"/>
            </v:line>
            <v:line id="_x0000_s1039" style="position:absolute" from="288,1008" to="288,1979">
              <v:stroke endcap="round" imagealignshape="f"/>
            </v:line>
            <v:line id="_x0000_s1040" style="position:absolute" from="5057,1008" to="5057,1979">
              <v:stroke endcap="round" imagealignshape="f"/>
            </v:line>
            <v:line id="_x0000_s1041" style="position:absolute" from="288,1446" to="5057,1446">
              <v:stroke endcap="round" imagealignshape="f"/>
            </v:line>
            <v:line id="_x0000_s1042" style="position:absolute" from="1242,1008" to="1242,1979">
              <v:stroke endcap="round" imagealignshape="f"/>
            </v:line>
            <v:line id="_x0000_s1043" style="position:absolute" from="2196,1008" to="2196,1979">
              <v:stroke endcap="round" imagealignshape="f"/>
            </v:line>
            <v:line id="_x0000_s1044" style="position:absolute" from="3149,1008" to="3149,1979">
              <v:stroke endcap="round" imagealignshape="f"/>
            </v:line>
            <v:line id="_x0000_s1045" style="position:absolute" from="4103,1008" to="4103,1979">
              <v:stroke endcap="round" imagealignshape="f"/>
            </v:line>
          </v:group>
        </w:pict>
      </w:r>
    </w:p>
    <w:p w:rsidR="00B90BAB" w:rsidRDefault="00B90BAB" w:rsidP="00B90BAB">
      <w:pPr>
        <w:jc w:val="both"/>
        <w:rPr>
          <w:color w:val="000000"/>
        </w:rPr>
      </w:pPr>
    </w:p>
    <w:p w:rsidR="00B90BAB" w:rsidRDefault="00B90BAB" w:rsidP="00B90BAB">
      <w:pPr>
        <w:jc w:val="both"/>
        <w:rPr>
          <w:color w:val="000000"/>
        </w:rPr>
      </w:pPr>
    </w:p>
    <w:p w:rsidR="00B90BAB" w:rsidRDefault="00B90BAB" w:rsidP="00B90BAB">
      <w:pPr>
        <w:jc w:val="both"/>
        <w:rPr>
          <w:color w:val="000000"/>
        </w:rPr>
      </w:pPr>
    </w:p>
    <w:p w:rsidR="00B90BAB" w:rsidRDefault="00B90BAB" w:rsidP="00B90BAB">
      <w:pPr>
        <w:jc w:val="both"/>
        <w:rPr>
          <w:color w:val="000000"/>
          <w:szCs w:val="16"/>
        </w:rPr>
      </w:pPr>
      <w:r>
        <w:rPr>
          <w:color w:val="000000"/>
          <w:szCs w:val="16"/>
        </w:rPr>
        <w:t>Пример:</w:t>
      </w:r>
    </w:p>
    <w:p w:rsidR="00B90BAB" w:rsidRDefault="00B90BAB" w:rsidP="00B90BAB">
      <w:pPr>
        <w:jc w:val="both"/>
        <w:rPr>
          <w:b/>
          <w:bCs/>
          <w:color w:val="000000"/>
          <w:szCs w:val="12"/>
        </w:rPr>
      </w:pPr>
      <w:r>
        <w:rPr>
          <w:b/>
          <w:bCs/>
          <w:color w:val="000000"/>
          <w:szCs w:val="12"/>
        </w:rPr>
        <w:t>Тема: «Развитие городского транспорта»</w:t>
      </w:r>
    </w:p>
    <w:p w:rsidR="00B90BAB" w:rsidRDefault="00B90BAB" w:rsidP="00B90BAB">
      <w:pPr>
        <w:jc w:val="both"/>
        <w:rPr>
          <w:b/>
          <w:bCs/>
          <w:color w:val="000000"/>
          <w:szCs w:val="12"/>
        </w:rPr>
      </w:pPr>
    </w:p>
    <w:p w:rsidR="00B90BAB" w:rsidRDefault="00B90BAB" w:rsidP="00B90BAB">
      <w:pPr>
        <w:jc w:val="both"/>
        <w:rPr>
          <w:b/>
          <w:bCs/>
          <w:color w:val="000000"/>
          <w:szCs w:val="12"/>
        </w:rPr>
      </w:pPr>
    </w:p>
    <w:p w:rsidR="00B90BAB" w:rsidRDefault="00B90BAB" w:rsidP="00B90BAB">
      <w:pPr>
        <w:jc w:val="both"/>
        <w:rPr>
          <w:b/>
          <w:bCs/>
          <w:color w:val="000000"/>
          <w:szCs w:val="12"/>
        </w:rPr>
      </w:pPr>
    </w:p>
    <w:p w:rsidR="00B90BAB" w:rsidRDefault="009A4060" w:rsidP="00B90BAB">
      <w:pPr>
        <w:jc w:val="both"/>
        <w:rPr>
          <w:color w:val="000000"/>
        </w:rPr>
      </w:pPr>
      <w:r>
        <w:rPr>
          <w:noProof/>
          <w:color w:val="000000"/>
        </w:rPr>
        <w:pict>
          <v:group id="_x0000_s1046" style="position:absolute;left:0;text-align:left;margin-left:-9pt;margin-top:10.1pt;width:483.85pt;height:102.75pt;z-index:251660288" coordorigin="340,2024" coordsize="4879,1038" o:tableproperties="3" o:tablelimits="41.375pt 29pt 29.75pt 29.625pt">
            <o:lock v:ext="edit" rotation="t"/>
            <v:rect id="_x0000_s1047" style="position:absolute;left:4534;top:2825;width:685;height:237" filled="f" fillcolor="#bbe0e3" stroked="f">
              <v:fill alignshape="f" o:detectmouseclick="t"/>
              <v:textbox style="mso-next-textbox:#_x0000_s1047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48" style="position:absolute;left:3845;top:2825;width:689;height:237" filled="f" fillcolor="#bbe0e3" stroked="f">
              <v:fill alignshape="f" o:detectmouseclick="t"/>
              <v:textbox style="mso-next-textbox:#_x0000_s1048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49" style="position:absolute;left:3159;top:2825;width:686;height:237" filled="f" fillcolor="#bbe0e3" stroked="f">
              <v:fill alignshape="f" o:detectmouseclick="t"/>
              <v:textbox style="mso-next-textbox:#_x0000_s1049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50" style="position:absolute;left:2400;top:2825;width:759;height:237" filled="f" fillcolor="#bbe0e3" stroked="f">
              <v:fill alignshape="f" o:detectmouseclick="t"/>
              <v:textbox style="mso-next-textbox:#_x0000_s1050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внешний вид</w:t>
                    </w:r>
                  </w:p>
                </w:txbxContent>
              </v:textbox>
            </v:rect>
            <v:rect id="_x0000_s1051" style="position:absolute;left:1714;top:2825;width:686;height:237" filled="f" fillcolor="#bbe0e3" stroked="f">
              <v:fill alignshape="f" o:detectmouseclick="t"/>
              <v:textbox style="mso-next-textbox:#_x0000_s1051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52" style="position:absolute;left:1025;top:2825;width:689;height:237" filled="f" fillcolor="#bbe0e3" stroked="f">
              <v:fill alignshape="f" o:detectmouseclick="t"/>
              <v:textbox style="mso-next-textbox:#_x0000_s1052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53" style="position:absolute;left:340;top:2825;width:685;height:237" filled="f" fillcolor="#bbe0e3" stroked="f">
              <v:fill alignshape="f" o:detectmouseclick="t"/>
              <v:textbox style="mso-next-textbox:#_x0000_s1053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54" style="position:absolute;left:4534;top:2587;width:685;height:238" filled="f" fillcolor="#bbe0e3" stroked="f">
              <v:fill alignshape="f" o:detectmouseclick="t"/>
              <v:textbox style="mso-next-textbox:#_x0000_s1054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55" style="position:absolute;left:3845;top:2587;width:689;height:238" filled="f" fillcolor="#bbe0e3" stroked="f">
              <v:fill alignshape="f" o:detectmouseclick="t"/>
              <v:textbox style="mso-next-textbox:#_x0000_s1055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56" style="position:absolute;left:3159;top:2587;width:686;height:238" filled="f" fillcolor="#bbe0e3" stroked="f">
              <v:fill alignshape="f" o:detectmouseclick="t"/>
              <v:textbox style="mso-next-textbox:#_x0000_s1056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57" style="position:absolute;left:2400;top:2587;width:759;height:238" filled="f" fillcolor="#bbe0e3" stroked="f">
              <v:fill alignshape="f" o:detectmouseclick="t"/>
              <v:textbox style="mso-next-textbox:#_x0000_s1057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популярность</w:t>
                    </w:r>
                  </w:p>
                </w:txbxContent>
              </v:textbox>
            </v:rect>
            <v:rect id="_x0000_s1058" style="position:absolute;left:1714;top:2587;width:686;height:238" filled="f" fillcolor="#bbe0e3" stroked="f">
              <v:fill alignshape="f" o:detectmouseclick="t"/>
              <v:textbox style="mso-next-textbox:#_x0000_s1058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59" style="position:absolute;left:1025;top:2587;width:689;height:238" filled="f" fillcolor="#bbe0e3" stroked="f">
              <v:fill alignshape="f" o:detectmouseclick="t"/>
              <v:textbox style="mso-next-textbox:#_x0000_s1059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60" style="position:absolute;left:340;top:2587;width:685;height:238" filled="f" fillcolor="#bbe0e3" stroked="f">
              <v:fill alignshape="f" o:detectmouseclick="t"/>
              <v:textbox style="mso-next-textbox:#_x0000_s1060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61" style="position:absolute;left:4534;top:2355;width:685;height:232" filled="f" fillcolor="#bbe0e3" stroked="f">
              <v:fill alignshape="f" o:detectmouseclick="t"/>
              <v:textbox style="mso-next-textbox:#_x0000_s1061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62" style="position:absolute;left:3845;top:2355;width:689;height:232" filled="f" fillcolor="#bbe0e3" stroked="f">
              <v:fill alignshape="f" o:detectmouseclick="t"/>
              <v:textbox style="mso-next-textbox:#_x0000_s1062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63" style="position:absolute;left:3159;top:2355;width:686;height:232" filled="f" fillcolor="#bbe0e3" stroked="f">
              <v:fill alignshape="f" o:detectmouseclick="t"/>
              <v:textbox style="mso-next-textbox:#_x0000_s1063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64" style="position:absolute;left:2400;top:2355;width:759;height:232" filled="f" fillcolor="#bbe0e3" stroked="f">
              <v:fill alignshape="f" o:detectmouseclick="t"/>
              <v:textbox style="mso-next-textbox:#_x0000_s1064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маршруты</w:t>
                    </w:r>
                  </w:p>
                </w:txbxContent>
              </v:textbox>
            </v:rect>
            <v:rect id="_x0000_s1065" style="position:absolute;left:1714;top:2355;width:686;height:232" filled="f" fillcolor="#bbe0e3" stroked="f">
              <v:fill alignshape="f" o:detectmouseclick="t"/>
              <v:textbox style="mso-next-textbox:#_x0000_s1065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66" style="position:absolute;left:1025;top:2355;width:689;height:232" filled="f" fillcolor="#bbe0e3" stroked="f">
              <v:fill alignshape="f" o:detectmouseclick="t"/>
              <v:textbox style="mso-next-textbox:#_x0000_s1066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67" style="position:absolute;left:340;top:2355;width:685;height:232" filled="f" fillcolor="#bbe0e3" stroked="f">
              <v:fill alignshape="f" o:detectmouseclick="t"/>
              <v:textbox style="mso-next-textbox:#_x0000_s1067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   </w:t>
                    </w:r>
                  </w:p>
                </w:txbxContent>
              </v:textbox>
            </v:rect>
            <v:rect id="_x0000_s1068" style="position:absolute;left:4534;top:2024;width:685;height:331" filled="f" fillcolor="#bbe0e3" stroked="f">
              <v:fill alignshape="f" o:detectmouseclick="t"/>
              <v:textbox style="mso-next-textbox:#_x0000_s1068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Таксомотор</w:t>
                    </w:r>
                  </w:p>
                </w:txbxContent>
              </v:textbox>
            </v:rect>
            <v:rect id="_x0000_s1069" style="position:absolute;left:3845;top:2024;width:689;height:331" filled="f" fillcolor="#bbe0e3" stroked="f">
              <v:fill alignshape="f" o:detectmouseclick="t"/>
              <v:textbox style="mso-next-textbox:#_x0000_s1069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Автобус</w:t>
                    </w:r>
                  </w:p>
                </w:txbxContent>
              </v:textbox>
            </v:rect>
            <v:rect id="_x0000_s1070" style="position:absolute;left:3159;top:2024;width:686;height:331" filled="f" fillcolor="#bbe0e3" stroked="f">
              <v:fill alignshape="f" o:detectmouseclick="t"/>
              <v:textbox style="mso-next-textbox:#_x0000_s1070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Трамвай</w:t>
                    </w:r>
                  </w:p>
                </w:txbxContent>
              </v:textbox>
            </v:rect>
            <v:rect id="_x0000_s1071" style="position:absolute;left:2400;top:2024;width:759;height:331" filled="f" fillcolor="#bbe0e3" stroked="f">
              <v:fill alignshape="f" o:detectmouseclick="t"/>
              <v:textbox style="mso-next-textbox:#_x0000_s1071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Линия сравнения</w:t>
                    </w:r>
                  </w:p>
                </w:txbxContent>
              </v:textbox>
            </v:rect>
            <v:rect id="_x0000_s1072" style="position:absolute;left:1714;top:2024;width:686;height:331" filled="f" fillcolor="#bbe0e3" stroked="f">
              <v:fill alignshape="f" o:detectmouseclick="t"/>
              <v:textbox style="mso-next-textbox:#_x0000_s1072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Омнибус</w:t>
                    </w:r>
                  </w:p>
                </w:txbxContent>
              </v:textbox>
            </v:rect>
            <v:rect id="_x0000_s1073" style="position:absolute;left:1025;top:2024;width:689;height:331" filled="f" fillcolor="#bbe0e3" stroked="f">
              <v:fill alignshape="f" o:detectmouseclick="t"/>
              <v:textbox style="mso-next-textbox:#_x0000_s1073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Конка</w:t>
                    </w:r>
                  </w:p>
                </w:txbxContent>
              </v:textbox>
            </v:rect>
            <v:rect id="_x0000_s1074" style="position:absolute;left:340;top:2024;width:685;height:331" filled="f" fillcolor="#bbe0e3" stroked="f">
              <v:fill alignshape="f" o:detectmouseclick="t"/>
              <v:textbox style="mso-next-textbox:#_x0000_s1074">
                <w:txbxContent>
                  <w:p w:rsidR="00B90BAB" w:rsidRDefault="00B90BAB" w:rsidP="00B90BAB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Извозчик</w:t>
                    </w:r>
                  </w:p>
                </w:txbxContent>
              </v:textbox>
            </v:rect>
            <v:line id="_x0000_s1075" style="position:absolute" from="340,2024" to="5219,2024">
              <v:stroke endcap="round" imagealignshape="f"/>
            </v:line>
            <v:line id="_x0000_s1076" style="position:absolute" from="340,3062" to="5219,3062">
              <v:stroke endcap="round" imagealignshape="f"/>
            </v:line>
            <v:line id="_x0000_s1077" style="position:absolute" from="340,2024" to="340,3062">
              <v:stroke endcap="round" imagealignshape="f"/>
            </v:line>
            <v:line id="_x0000_s1078" style="position:absolute" from="5219,2024" to="5219,3062">
              <v:stroke endcap="round" imagealignshape="f"/>
            </v:line>
            <v:line id="_x0000_s1079" style="position:absolute" from="340,2355" to="5219,2355">
              <v:stroke endcap="round" imagealignshape="f"/>
            </v:line>
            <v:line id="_x0000_s1080" style="position:absolute" from="1025,2024" to="1025,3062">
              <v:stroke endcap="round" imagealignshape="f"/>
            </v:line>
            <v:line id="_x0000_s1081" style="position:absolute" from="1714,2024" to="1714,3062">
              <v:stroke endcap="round" imagealignshape="f"/>
            </v:line>
            <v:line id="_x0000_s1082" style="position:absolute" from="2400,2024" to="2400,3062">
              <v:stroke endcap="round" imagealignshape="f"/>
            </v:line>
            <v:line id="_x0000_s1083" style="position:absolute" from="3159,2024" to="3159,3062">
              <v:stroke endcap="round" imagealignshape="f"/>
            </v:line>
            <v:line id="_x0000_s1084" style="position:absolute" from="3845,2024" to="3845,3062">
              <v:stroke endcap="round" imagealignshape="f"/>
            </v:line>
            <v:line id="_x0000_s1085" style="position:absolute" from="4534,2024" to="4534,3062">
              <v:stroke endcap="round" imagealignshape="f"/>
            </v:line>
            <v:line id="_x0000_s1086" style="position:absolute" from="340,2587" to="5219,2587">
              <v:stroke endcap="round" imagealignshape="f"/>
            </v:line>
            <v:line id="_x0000_s1087" style="position:absolute" from="340,2825" to="5219,2825">
              <v:stroke endcap="round" imagealignshape="f"/>
            </v:line>
          </v:group>
        </w:pict>
      </w:r>
    </w:p>
    <w:p w:rsidR="00B90BAB" w:rsidRDefault="00B90BAB" w:rsidP="00B90BAB">
      <w:pPr>
        <w:jc w:val="both"/>
        <w:rPr>
          <w:color w:val="000000"/>
        </w:rPr>
      </w:pPr>
    </w:p>
    <w:p w:rsidR="00B90BAB" w:rsidRDefault="00B90BAB" w:rsidP="00B90BAB">
      <w:pPr>
        <w:jc w:val="both"/>
        <w:rPr>
          <w:color w:val="000000"/>
        </w:rPr>
      </w:pPr>
    </w:p>
    <w:p w:rsidR="00B90BAB" w:rsidRDefault="00B90BAB" w:rsidP="00B90BAB">
      <w:pPr>
        <w:jc w:val="both"/>
        <w:rPr>
          <w:color w:val="000000"/>
        </w:rPr>
      </w:pPr>
    </w:p>
    <w:p w:rsidR="00B90BAB" w:rsidRDefault="00B90BAB" w:rsidP="00B90BAB">
      <w:pPr>
        <w:jc w:val="both"/>
        <w:rPr>
          <w:color w:val="000000"/>
        </w:rPr>
      </w:pPr>
    </w:p>
    <w:p w:rsidR="00B90BAB" w:rsidRDefault="00B90BAB" w:rsidP="00B90BAB">
      <w:pPr>
        <w:jc w:val="both"/>
        <w:rPr>
          <w:color w:val="000000"/>
        </w:rPr>
      </w:pPr>
    </w:p>
    <w:p w:rsidR="00B90BAB" w:rsidRDefault="00B90BAB" w:rsidP="00B90BAB">
      <w:pPr>
        <w:jc w:val="both"/>
        <w:rPr>
          <w:color w:val="000000"/>
        </w:rPr>
      </w:pPr>
    </w:p>
    <w:p w:rsidR="00B90BAB" w:rsidRDefault="00B90BAB" w:rsidP="00B90BAB">
      <w:pPr>
        <w:spacing w:after="240"/>
        <w:jc w:val="both"/>
        <w:rPr>
          <w:color w:val="000000"/>
          <w:szCs w:val="10"/>
        </w:rPr>
      </w:pPr>
    </w:p>
    <w:p w:rsidR="00B90BAB" w:rsidRDefault="00B90BAB" w:rsidP="00B90BAB">
      <w:pPr>
        <w:spacing w:after="240"/>
        <w:jc w:val="both"/>
        <w:rPr>
          <w:color w:val="000000"/>
          <w:szCs w:val="10"/>
        </w:rPr>
      </w:pPr>
    </w:p>
    <w:p w:rsidR="00B90BAB" w:rsidRDefault="00B90BAB" w:rsidP="00B90BAB">
      <w:pPr>
        <w:spacing w:after="240"/>
        <w:jc w:val="both"/>
        <w:rPr>
          <w:color w:val="000000"/>
          <w:szCs w:val="10"/>
        </w:rPr>
      </w:pPr>
    </w:p>
    <w:p w:rsidR="00B90BAB" w:rsidRDefault="00B90BAB" w:rsidP="00B90BAB">
      <w:pPr>
        <w:spacing w:after="240"/>
        <w:jc w:val="both"/>
        <w:rPr>
          <w:color w:val="000000"/>
          <w:szCs w:val="12"/>
        </w:rPr>
      </w:pPr>
      <w:r>
        <w:rPr>
          <w:color w:val="000000"/>
          <w:szCs w:val="10"/>
        </w:rPr>
        <w:t>Для того, чтобы в какой-нибудь группе "линий сравнения" не было слишком много, можно предложить следующий способ: вывести на доску абсолютно все предложения учащихся относительно "линий", а затем попросить их определить наиболее важные. "Важность" необходимо аргументировать. Таким образом, мы избежим избыточности. И сделают это сами учащиеся. Категории сравнения можно выделять как до чтения текста, так и после его прочтения. Они могут быть сформулированы как в форме понятий, так и в форме ключевых слов, а также в любой другой форме: рисуночной, вопросов, восклицаний, цитат и так далее.</w:t>
      </w:r>
      <w:r>
        <w:rPr>
          <w:color w:val="000000"/>
          <w:szCs w:val="10"/>
        </w:rPr>
        <w:br/>
      </w:r>
      <w:r>
        <w:rPr>
          <w:color w:val="000000"/>
          <w:szCs w:val="10"/>
        </w:rPr>
        <w:br/>
      </w:r>
      <w:r>
        <w:rPr>
          <w:color w:val="000000"/>
          <w:szCs w:val="12"/>
        </w:rPr>
        <w:t xml:space="preserve">Основной смысл использования приема "Сводная таблица" в технологии развития </w:t>
      </w:r>
      <w:r>
        <w:rPr>
          <w:color w:val="000000"/>
          <w:szCs w:val="12"/>
        </w:rPr>
        <w:lastRenderedPageBreak/>
        <w:t xml:space="preserve">критического мышления заключается в том, что "линии </w:t>
      </w:r>
      <w:proofErr w:type="spellStart"/>
      <w:r>
        <w:rPr>
          <w:color w:val="000000"/>
          <w:szCs w:val="12"/>
        </w:rPr>
        <w:t>сравнения"</w:t>
      </w:r>
      <w:proofErr w:type="gramStart"/>
      <w:r>
        <w:rPr>
          <w:color w:val="000000"/>
          <w:szCs w:val="12"/>
        </w:rPr>
        <w:t>,т</w:t>
      </w:r>
      <w:proofErr w:type="gramEnd"/>
      <w:r>
        <w:rPr>
          <w:color w:val="000000"/>
          <w:szCs w:val="12"/>
        </w:rPr>
        <w:t>о</w:t>
      </w:r>
      <w:proofErr w:type="spellEnd"/>
      <w:r>
        <w:rPr>
          <w:color w:val="000000"/>
          <w:szCs w:val="12"/>
        </w:rPr>
        <w:t xml:space="preserve"> есть характеристики, по которым учащиеся сравнивают различные явления, объекты и прочее, формулируют сами ученики. Для того</w:t>
      </w:r>
      <w:proofErr w:type="gramStart"/>
      <w:r>
        <w:rPr>
          <w:color w:val="000000"/>
          <w:szCs w:val="12"/>
        </w:rPr>
        <w:t>,</w:t>
      </w:r>
      <w:proofErr w:type="gramEnd"/>
      <w:r>
        <w:rPr>
          <w:color w:val="000000"/>
          <w:szCs w:val="12"/>
        </w:rPr>
        <w:t xml:space="preserve"> чтобы в какой-нибудь группе "линий сравнения" не было слишком много, можно предложить следующий способ: вывести на доску абсолютно все предложения учащихся относительно "линий", а затем попросить их определить наиболее важные. "Важность" необходимо аргументировать. Таким образом, мы избежим избыточности. И сделают это сами учащиеся. Категории сравнения можно выделять как до чтения текста, так и после его прочтения. Они могут быть сформулированы как в форме понятий, так и в форме ключевых слов, а также в любой другой форме: рисуночной, вопросов, восклицаний, цитат и так далее.</w:t>
      </w:r>
    </w:p>
    <w:p w:rsidR="00EC7C03" w:rsidRDefault="009A4060"/>
    <w:sectPr w:rsidR="00EC7C03" w:rsidSect="0091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DE2"/>
    <w:rsid w:val="001B5F4D"/>
    <w:rsid w:val="00561336"/>
    <w:rsid w:val="007F48D2"/>
    <w:rsid w:val="00917135"/>
    <w:rsid w:val="00992DE2"/>
    <w:rsid w:val="009A4060"/>
    <w:rsid w:val="00B90BAB"/>
    <w:rsid w:val="00D8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Esen</dc:creator>
  <cp:keywords/>
  <dc:description/>
  <cp:lastModifiedBy>Дом</cp:lastModifiedBy>
  <cp:revision>5</cp:revision>
  <dcterms:created xsi:type="dcterms:W3CDTF">2013-05-26T05:09:00Z</dcterms:created>
  <dcterms:modified xsi:type="dcterms:W3CDTF">2015-01-02T23:44:00Z</dcterms:modified>
</cp:coreProperties>
</file>