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13" w:rsidRPr="00395306" w:rsidRDefault="00311D13" w:rsidP="00311D13">
      <w:pPr>
        <w:tabs>
          <w:tab w:val="left" w:pos="0"/>
        </w:tabs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>КОЛЕСО ПОСЛЕДСТВИ</w:t>
      </w:r>
      <w:r>
        <w:rPr>
          <w:rFonts w:ascii="Arial" w:hAnsi="Arial"/>
          <w:b/>
          <w:bCs/>
          <w:color w:val="00B0F0"/>
          <w:sz w:val="36"/>
          <w:szCs w:val="36"/>
          <w:lang w:val="ru-RU"/>
        </w:rPr>
        <w:t>Й</w:t>
      </w:r>
    </w:p>
    <w:p w:rsidR="00311D13" w:rsidRPr="00395306" w:rsidRDefault="00311D13" w:rsidP="00311D13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311D13" w:rsidRPr="00395306" w:rsidRDefault="00311D13" w:rsidP="00311D13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решений, Решение проблем</w:t>
      </w:r>
    </w:p>
    <w:p w:rsidR="00311D13" w:rsidRPr="00395306" w:rsidRDefault="00311D13" w:rsidP="00311D13">
      <w:pPr>
        <w:numPr>
          <w:ilvl w:val="0"/>
          <w:numId w:val="1"/>
        </w:numPr>
        <w:tabs>
          <w:tab w:val="left" w:pos="0"/>
        </w:tabs>
        <w:spacing w:after="240" w:line="240" w:lineRule="auto"/>
        <w:ind w:left="714" w:hanging="357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311D13" w:rsidRPr="00395306" w:rsidRDefault="00311D13" w:rsidP="00311D13">
      <w:pPr>
        <w:tabs>
          <w:tab w:val="left" w:pos="0"/>
        </w:tabs>
        <w:spacing w:after="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311D13" w:rsidRPr="00395306" w:rsidRDefault="00311D13" w:rsidP="00311D13">
      <w:pPr>
        <w:numPr>
          <w:ilvl w:val="0"/>
          <w:numId w:val="2"/>
        </w:numPr>
        <w:tabs>
          <w:tab w:val="left" w:pos="0"/>
        </w:tabs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Этот вид работы поощряет учеников к тому, чтобы обдумывать прямые и косвенные последствия определенного события или действия. Ученики наглядно отображают эти последствия. Смотри также </w:t>
      </w:r>
      <w:r w:rsidRPr="00395306">
        <w:rPr>
          <w:rFonts w:ascii="Arial" w:hAnsi="Arial"/>
          <w:b/>
          <w:lang w:val="ru-RU"/>
        </w:rPr>
        <w:t xml:space="preserve">Стратегию </w:t>
      </w:r>
      <w:proofErr w:type="spellStart"/>
      <w:r w:rsidRPr="00395306">
        <w:rPr>
          <w:rFonts w:ascii="Arial" w:hAnsi="Arial"/>
          <w:b/>
          <w:lang w:val="ru-RU"/>
        </w:rPr>
        <w:t>Исикавы</w:t>
      </w:r>
      <w:proofErr w:type="spellEnd"/>
      <w:r w:rsidRPr="00395306">
        <w:rPr>
          <w:rFonts w:ascii="Arial" w:hAnsi="Arial"/>
          <w:lang w:val="ru-RU"/>
        </w:rPr>
        <w:t>, как работу, где ученикам нужно исследовать причину и следствие.</w:t>
      </w:r>
    </w:p>
    <w:p w:rsidR="00311D13" w:rsidRPr="003B5D2E" w:rsidRDefault="00311D13" w:rsidP="00311D13">
      <w:pPr>
        <w:tabs>
          <w:tab w:val="left" w:pos="0"/>
        </w:tabs>
        <w:spacing w:after="24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B5D2E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311D13" w:rsidRPr="00395306" w:rsidRDefault="00311D13" w:rsidP="00311D13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1.  Ученики пишут основное событие или действие в центральном круге в середине страницы (см. пример)</w:t>
      </w:r>
    </w:p>
    <w:p w:rsidR="00311D13" w:rsidRPr="00395306" w:rsidRDefault="00311D13" w:rsidP="00311D13">
      <w:pPr>
        <w:tabs>
          <w:tab w:val="left" w:pos="0"/>
        </w:tabs>
        <w:ind w:left="72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116205</wp:posOffset>
                </wp:positionV>
                <wp:extent cx="5351145" cy="1097280"/>
                <wp:effectExtent l="20955" t="25400" r="38100" b="4889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97280"/>
                        </a:xfrm>
                        <a:prstGeom prst="roundRect">
                          <a:avLst>
                            <a:gd name="adj" fmla="val 23995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1D13" w:rsidRPr="0093302E" w:rsidRDefault="00311D13" w:rsidP="00311D13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93302E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Пример Событий или Действий:</w:t>
                            </w:r>
                          </w:p>
                          <w:p w:rsidR="00311D13" w:rsidRDefault="00311D13" w:rsidP="00311D1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302E">
                              <w:rPr>
                                <w:rFonts w:ascii="Arial" w:hAnsi="Arial"/>
                                <w:lang w:val="ru-RU"/>
                              </w:rPr>
                              <w:t xml:space="preserve">Глобальное Потепление                  </w:t>
                            </w:r>
                            <w:r w:rsidRPr="0093302E"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</w:p>
                          <w:p w:rsidR="00311D13" w:rsidRPr="0093302E" w:rsidRDefault="00311D13" w:rsidP="00311D1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302E">
                              <w:rPr>
                                <w:rFonts w:ascii="Arial" w:hAnsi="Arial"/>
                                <w:lang w:val="ru-RU"/>
                              </w:rPr>
                              <w:t xml:space="preserve">Бездомные                   </w:t>
                            </w:r>
                          </w:p>
                          <w:p w:rsidR="00311D13" w:rsidRDefault="00311D13" w:rsidP="00311D1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302E">
                              <w:rPr>
                                <w:rFonts w:ascii="Arial" w:hAnsi="Arial"/>
                                <w:lang w:val="ru-RU"/>
                              </w:rPr>
                              <w:t>Война в Ираке</w:t>
                            </w:r>
                            <w:r w:rsidRPr="0093302E">
                              <w:rPr>
                                <w:rFonts w:ascii="Arial" w:hAnsi="Arial"/>
                                <w:lang w:val="ru-RU"/>
                              </w:rPr>
                              <w:tab/>
                            </w:r>
                            <w:r w:rsidRPr="0093302E">
                              <w:rPr>
                                <w:rFonts w:ascii="Arial" w:hAnsi="Arial"/>
                                <w:lang w:val="ru-RU"/>
                              </w:rPr>
                              <w:tab/>
                            </w:r>
                            <w:r w:rsidRPr="0093302E">
                              <w:rPr>
                                <w:rFonts w:ascii="Arial" w:hAnsi="Arial"/>
                                <w:lang w:val="ru-RU"/>
                              </w:rPr>
                              <w:tab/>
                              <w:t xml:space="preserve">        </w:t>
                            </w:r>
                          </w:p>
                          <w:p w:rsidR="00311D13" w:rsidRPr="0093302E" w:rsidRDefault="00311D13" w:rsidP="00311D1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302E">
                              <w:rPr>
                                <w:rFonts w:ascii="Arial" w:hAnsi="Arial"/>
                                <w:lang w:val="ru-RU"/>
                              </w:rPr>
                              <w:t>Клонирование людей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7.35pt;margin-top:9.15pt;width:421.3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" fillcolor="#b8cce4" strokecolor="#f2f2f2" strokeweight="3pt">
                <v:shadow on="t" color="#243f60" opacity=".5" offset="1pt"/>
                <v:textbox>
                  <w:txbxContent>
                    <w:p w:rsidR="00311D13" w:rsidRPr="0093302E" w:rsidRDefault="00311D13" w:rsidP="00311D13">
                      <w:pPr>
                        <w:spacing w:after="0" w:line="240" w:lineRule="auto"/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93302E">
                        <w:rPr>
                          <w:rFonts w:ascii="Arial" w:hAnsi="Arial"/>
                          <w:b/>
                          <w:lang w:val="ru-RU"/>
                        </w:rPr>
                        <w:t>Пример Событий или Действий:</w:t>
                      </w:r>
                    </w:p>
                    <w:p w:rsidR="00311D13" w:rsidRDefault="00311D13" w:rsidP="00311D1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93302E">
                        <w:rPr>
                          <w:rFonts w:ascii="Arial" w:hAnsi="Arial"/>
                          <w:lang w:val="ru-RU"/>
                        </w:rPr>
                        <w:t xml:space="preserve">Глобальное Потепление                  </w:t>
                      </w:r>
                      <w:r w:rsidRPr="0093302E">
                        <w:rPr>
                          <w:rFonts w:ascii="Arial" w:hAnsi="Arial"/>
                          <w:b/>
                          <w:bCs/>
                          <w:lang w:val="ru-RU"/>
                        </w:rPr>
                        <w:t xml:space="preserve"> </w:t>
                      </w:r>
                    </w:p>
                    <w:p w:rsidR="00311D13" w:rsidRPr="0093302E" w:rsidRDefault="00311D13" w:rsidP="00311D1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93302E">
                        <w:rPr>
                          <w:rFonts w:ascii="Arial" w:hAnsi="Arial"/>
                          <w:lang w:val="ru-RU"/>
                        </w:rPr>
                        <w:t xml:space="preserve">Бездомные                   </w:t>
                      </w:r>
                    </w:p>
                    <w:p w:rsidR="00311D13" w:rsidRDefault="00311D13" w:rsidP="00311D1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93302E">
                        <w:rPr>
                          <w:rFonts w:ascii="Arial" w:hAnsi="Arial"/>
                          <w:lang w:val="ru-RU"/>
                        </w:rPr>
                        <w:t>Война в Ираке</w:t>
                      </w:r>
                      <w:r w:rsidRPr="0093302E">
                        <w:rPr>
                          <w:rFonts w:ascii="Arial" w:hAnsi="Arial"/>
                          <w:lang w:val="ru-RU"/>
                        </w:rPr>
                        <w:tab/>
                      </w:r>
                      <w:r w:rsidRPr="0093302E">
                        <w:rPr>
                          <w:rFonts w:ascii="Arial" w:hAnsi="Arial"/>
                          <w:lang w:val="ru-RU"/>
                        </w:rPr>
                        <w:tab/>
                      </w:r>
                      <w:r w:rsidRPr="0093302E">
                        <w:rPr>
                          <w:rFonts w:ascii="Arial" w:hAnsi="Arial"/>
                          <w:lang w:val="ru-RU"/>
                        </w:rPr>
                        <w:tab/>
                        <w:t xml:space="preserve">        </w:t>
                      </w:r>
                    </w:p>
                    <w:p w:rsidR="00311D13" w:rsidRPr="0093302E" w:rsidRDefault="00311D13" w:rsidP="00311D1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93302E">
                        <w:rPr>
                          <w:rFonts w:ascii="Arial" w:hAnsi="Arial"/>
                          <w:lang w:val="ru-RU"/>
                        </w:rPr>
                        <w:t>Клонирование людей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1D13" w:rsidRPr="00395306" w:rsidRDefault="00311D13" w:rsidP="00311D13">
      <w:pPr>
        <w:tabs>
          <w:tab w:val="left" w:pos="0"/>
        </w:tabs>
        <w:rPr>
          <w:rFonts w:ascii="Arial" w:hAnsi="Arial"/>
          <w:lang w:val="ru-RU"/>
        </w:rPr>
      </w:pPr>
    </w:p>
    <w:p w:rsidR="00311D13" w:rsidRPr="00395306" w:rsidRDefault="00311D13" w:rsidP="00311D13">
      <w:pPr>
        <w:tabs>
          <w:tab w:val="left" w:pos="0"/>
        </w:tabs>
        <w:rPr>
          <w:rFonts w:ascii="Arial" w:hAnsi="Arial"/>
          <w:lang w:val="ru-RU"/>
        </w:rPr>
      </w:pPr>
    </w:p>
    <w:p w:rsidR="00311D13" w:rsidRPr="00395306" w:rsidRDefault="00311D13" w:rsidP="00311D13">
      <w:pPr>
        <w:tabs>
          <w:tab w:val="left" w:pos="0"/>
        </w:tabs>
        <w:rPr>
          <w:rFonts w:ascii="Arial" w:hAnsi="Arial"/>
          <w:lang w:val="ru-RU"/>
        </w:rPr>
      </w:pPr>
    </w:p>
    <w:p w:rsidR="00311D13" w:rsidRPr="00395306" w:rsidRDefault="00311D13" w:rsidP="00311D13">
      <w:pPr>
        <w:tabs>
          <w:tab w:val="left" w:pos="0"/>
        </w:tabs>
        <w:rPr>
          <w:rFonts w:ascii="Arial" w:hAnsi="Arial"/>
          <w:lang w:val="ru-RU"/>
        </w:rPr>
      </w:pPr>
    </w:p>
    <w:p w:rsidR="00311D13" w:rsidRPr="00395306" w:rsidRDefault="00311D13" w:rsidP="00311D13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2.  Ученики пишут прямые последствия события в круге, который примыкает к главному кругу при помощи прямой линии. Они стараются придумать как можно больше прямых последствий.</w:t>
      </w:r>
    </w:p>
    <w:p w:rsidR="00311D13" w:rsidRPr="00395306" w:rsidRDefault="00311D13" w:rsidP="00311D13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3.  Ученики затем рассматривают вторичные последствия. Их рисуют снова в круге и связывают с прямыми последствиями двойными линиями. Последствия третьего порядка имеют три линии и т.д.</w:t>
      </w:r>
    </w:p>
    <w:p w:rsidR="00311D13" w:rsidRPr="00395306" w:rsidRDefault="00311D13" w:rsidP="00311D13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4.  Ученики могут закрасить круги в зависимости от того, является последствие положительным или отрицательным.</w:t>
      </w:r>
    </w:p>
    <w:p w:rsidR="00311D13" w:rsidRPr="00395306" w:rsidRDefault="00311D13" w:rsidP="00311D13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5.  Опрос мнений впоследствии поможет сравнить и сопоставить последствия учеников и способствовать более глубокому размышлению и обсуждению вопросов с помощью таких инструментов, как, </w:t>
      </w:r>
      <w:r w:rsidRPr="00395306">
        <w:rPr>
          <w:rFonts w:ascii="Arial" w:hAnsi="Arial"/>
          <w:b/>
          <w:lang w:val="ru-RU"/>
        </w:rPr>
        <w:t>Рассмотри все Факторы</w:t>
      </w:r>
      <w:r w:rsidRPr="00395306">
        <w:rPr>
          <w:rFonts w:ascii="Arial" w:hAnsi="Arial"/>
          <w:lang w:val="ru-RU"/>
        </w:rPr>
        <w:t>.</w:t>
      </w:r>
    </w:p>
    <w:p w:rsidR="00311D13" w:rsidRPr="00395306" w:rsidRDefault="00311D13" w:rsidP="00311D13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6.  Опрос о выполнении задания может быть очень полезным.</w:t>
      </w:r>
    </w:p>
    <w:p w:rsidR="00AA1FCF" w:rsidRDefault="00311D13" w:rsidP="00311D13">
      <w:r>
        <w:rPr>
          <w:rFonts w:ascii="Arial" w:hAnsi="Arial"/>
          <w:noProof/>
          <w:lang w:val="ru-RU" w:eastAsia="ru-RU" w:bidi="ar-SA"/>
        </w:rPr>
        <w:drawing>
          <wp:inline distT="0" distB="0" distL="0" distR="0">
            <wp:extent cx="5584190" cy="228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340"/>
    <w:multiLevelType w:val="hybridMultilevel"/>
    <w:tmpl w:val="A826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2903"/>
    <w:multiLevelType w:val="hybridMultilevel"/>
    <w:tmpl w:val="C04A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E403E"/>
    <w:multiLevelType w:val="hybridMultilevel"/>
    <w:tmpl w:val="88BC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9"/>
    <w:rsid w:val="00311D13"/>
    <w:rsid w:val="00AA1FCF"/>
    <w:rsid w:val="00A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3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13"/>
    <w:rPr>
      <w:rFonts w:ascii="Tahoma" w:eastAsia="Calibri" w:hAnsi="Tahoma" w:cs="Tahoma"/>
      <w:sz w:val="16"/>
      <w:szCs w:val="16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3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13"/>
    <w:rPr>
      <w:rFonts w:ascii="Tahoma" w:eastAsia="Calibri" w:hAnsi="Tahoma" w:cs="Tahoma"/>
      <w:sz w:val="16"/>
      <w:szCs w:val="16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2014-04-03T19:18:00Z</dcterms:created>
  <dcterms:modified xsi:type="dcterms:W3CDTF">2014-04-03T19:18:00Z</dcterms:modified>
</cp:coreProperties>
</file>